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9F" w:rsidRDefault="004B4395">
      <w:bookmarkStart w:id="0" w:name="_GoBack"/>
      <w:r>
        <w:rPr>
          <w:rFonts w:ascii="Georgia" w:hAnsi="Georgia"/>
          <w:noProof/>
          <w:color w:val="333333"/>
          <w:sz w:val="26"/>
          <w:szCs w:val="26"/>
          <w:shd w:val="clear" w:color="auto" w:fill="F9F9F9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im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родился в Оренбурге 15 марта 1922 года. Затем семья переехала в Дербент. В 1940 году был призван в армию. С августа 1942 года, после окончания Краснодарской военно-авиационной школы пилотов, был отправлен на фронт. Воевал в составе 2-й и 16-й воздушных армий на Брянском, Воронежском, 1-м Украинском и 1-м Белорусском фронтах. Принимал участие в боях под Воронежем, в Курской битве, в освобождении Украины, Польши, разгроме врага в Германии. 12 февраля 1945 года заместитель командира 176-го гвардейского истребительного авиационного полка майор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И.Кожедуб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в паре с лейтенантом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В.Громаковским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, ведя «свободную охоту», встретили 13 FW-190 с бомбами. Майор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И.Кожедуб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сразу же атакой сзади сбил вражеский самолет и бросил самолет во вторую атаку. Вражеский самолет, охваченный густым пламенем, рухнул вниз. После этого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И.Кожедуб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начал преследовать третий FW-190. Сбросив бомбы на своей территории, фашист пытался оторваться от советского истребителя, но был настигнут и уничтожен. При этом один из вражеских самолетов попытался атаковать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И.Кожедуба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. Но его напарник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В.Громаковский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отразил атаку противника и сбил его. Увидев ниже еще один фашистский самолет и убедившись, что командиру ничего не угрожает,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Громаковский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сбил замеченного противника. Этот бой, в котором было уничтожено пять вражеских самолетов, проходил на глазах у командующего 5-й ударной армией генерала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Н.Березина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. Восхищенный отвагой летчиков, он вынес им благодарность. Всего к маю 1945 года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В.Громаковский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совершил 186 боевых вылетов, сбил 16 самолетов противника. Указом Президиума Верховного </w:t>
      </w:r>
      <w:r>
        <w:rPr>
          <w:rFonts w:ascii="Georgia" w:hAnsi="Georgia"/>
          <w:color w:val="333333"/>
          <w:sz w:val="26"/>
          <w:szCs w:val="26"/>
          <w:shd w:val="clear" w:color="auto" w:fill="F9F9F9"/>
        </w:rPr>
        <w:lastRenderedPageBreak/>
        <w:t xml:space="preserve">Совета СССР от 15 мая 1945 года ему было присвоено звание Героя Советского Союза. За годы войны был награжден орденом Ленина, тремя орденами Красного Знамени, орденом Отечественной войны 1-й степени, Красной Звезды, медалями. Умер 13 октября 1995 года и был похоронен в Москве на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Митинском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кладбище.Мухитдин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Умурдинов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родился 10 апреля 1912 года в кишлаке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Баистан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Ферганской области Узбекистана. Работал начальником пожарной охраны в городе Дербенте. На фронт попал в январе 1942 года. Был помощником командира взвода 1022-го стрелкового полка 269-й стрелковой дивизии 3-й армии 1-го Белорусского фронта. Проявил мужество в Орловской наступательной операции. В боях за освобождение Могилевской области, при форсировании Днепра,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М.Умурдинов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, взяв на себя командование взводом, переправился с бойцами через реку и на захваченном плацдарме в течение суток отбивал атаки противника. В этом бою он был тяжело ранен. Указом Президиума Верховного Совета СССР от 4 июня 1944 года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Мухитдину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9F9F9"/>
        </w:rPr>
        <w:t>Умурдинову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9F9F9"/>
        </w:rPr>
        <w:t xml:space="preserve"> было присвоено звание Героя Советского Союза. После тяжелого ранения был демобилизован по инвалидности. Умер 21 мая 1981 года.</w:t>
      </w:r>
    </w:p>
    <w:sectPr w:rsidR="002A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AF"/>
    <w:rsid w:val="002A599F"/>
    <w:rsid w:val="004B4395"/>
    <w:rsid w:val="00E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48E1-0CA0-432A-8F7B-7352A119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2020-05-06T19:07:00Z</dcterms:created>
  <dcterms:modified xsi:type="dcterms:W3CDTF">2020-05-06T19:08:00Z</dcterms:modified>
</cp:coreProperties>
</file>